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287AB5" w:rsidRDefault="00287AB5" w:rsidP="00287AB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287AB5" w:rsidRDefault="00287AB5" w:rsidP="00287AB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287AB5" w:rsidRDefault="00287AB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285BAF">
        <w:rPr>
          <w:sz w:val="20"/>
          <w:lang w:val="de-AT"/>
        </w:rPr>
        <w:t>200</w:t>
      </w:r>
      <w:r w:rsidR="00CE0CBC">
        <w:rPr>
          <w:sz w:val="20"/>
          <w:lang w:val="de-AT"/>
        </w:rPr>
        <w:t xml:space="preserve"> </w:t>
      </w:r>
      <w:r w:rsidR="00E01D42">
        <w:rPr>
          <w:sz w:val="20"/>
          <w:lang w:val="de-AT"/>
        </w:rPr>
        <w:t>links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7105EF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7105EF">
        <w:rPr>
          <w:sz w:val="20"/>
          <w:lang w:val="de-AT"/>
        </w:rPr>
        <w:t>175</w:t>
      </w:r>
      <w:r>
        <w:rPr>
          <w:sz w:val="20"/>
          <w:lang w:val="de-AT"/>
        </w:rPr>
        <w:t>mm,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7105EF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7105EF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Anlagenleistung: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3 m³/h</w:t>
      </w:r>
      <w:r w:rsidR="00D63A5D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Anlagengewicht: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190 kg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SAMMELBEHÄLTER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Abmessungen:</w:t>
      </w:r>
      <w:r w:rsidRPr="007105EF">
        <w:rPr>
          <w:rFonts w:cstheme="minorHAnsi"/>
          <w:color w:val="000000"/>
          <w:sz w:val="20"/>
          <w:szCs w:val="20"/>
        </w:rPr>
        <w:tab/>
      </w:r>
      <w:r w:rsidRPr="007105EF">
        <w:rPr>
          <w:rFonts w:cstheme="minorHAnsi"/>
          <w:color w:val="000000"/>
          <w:sz w:val="20"/>
          <w:szCs w:val="20"/>
        </w:rPr>
        <w:tab/>
        <w:t>950x500x525 mm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Behältervolumen:</w:t>
      </w:r>
      <w:r w:rsidRPr="007105EF">
        <w:rPr>
          <w:rFonts w:cstheme="minorHAnsi"/>
          <w:color w:val="000000"/>
          <w:sz w:val="20"/>
          <w:szCs w:val="20"/>
        </w:rPr>
        <w:tab/>
        <w:t>112 l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Behälter mit Flanschen für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die Einlaufleitung:</w:t>
      </w:r>
      <w:r w:rsidRPr="007105EF">
        <w:rPr>
          <w:rFonts w:cstheme="minorHAnsi"/>
          <w:color w:val="000000"/>
          <w:sz w:val="20"/>
          <w:szCs w:val="20"/>
        </w:rPr>
        <w:tab/>
        <w:t xml:space="preserve">DN </w:t>
      </w:r>
      <w:r w:rsidR="00285BAF">
        <w:rPr>
          <w:rFonts w:cstheme="minorHAnsi"/>
          <w:color w:val="000000"/>
          <w:sz w:val="20"/>
          <w:szCs w:val="20"/>
        </w:rPr>
        <w:t>200</w:t>
      </w:r>
      <w:r w:rsidRPr="007105EF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die Druckrohrleitung:</w:t>
      </w:r>
      <w:r w:rsidRPr="007105EF">
        <w:rPr>
          <w:rFonts w:cstheme="minorHAnsi"/>
          <w:color w:val="000000"/>
          <w:sz w:val="20"/>
          <w:szCs w:val="20"/>
        </w:rPr>
        <w:tab/>
        <w:t>DN 100 K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OBERFLÄCHENSCHUTZ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024AF7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7105EF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KREISELPUMPE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STM 65/80-195, Drehstrommotor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230/400 V - 50 Hz - 1500 1/min - 1,5 kW - IP 67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Typ 3oKR, d = 175mm, h = 27 mm</w:t>
      </w: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Pumpenleistung: 20 m³/h - 8,80 mWS</w:t>
      </w: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024AF7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7105EF" w:rsidRPr="007105E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105EF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Niveaumessung für AWALIFT  0/1U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Typ: SR (Staurohr)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Niveaumess-System: Staudruckverfahren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Pumpe aus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Pumpe ein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105EF">
        <w:rPr>
          <w:rFonts w:cstheme="minorHAnsi"/>
          <w:color w:val="000000"/>
          <w:sz w:val="20"/>
          <w:szCs w:val="20"/>
        </w:rPr>
        <w:t>- Hochwasser Alarm im AWALIFT</w:t>
      </w:r>
    </w:p>
    <w:p w:rsidR="007105EF" w:rsidRPr="007105EF" w:rsidRDefault="007105EF" w:rsidP="007105E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C1FE8" w:rsidRDefault="000C1FE8" w:rsidP="000C1FE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0C1FE8" w:rsidRDefault="000C1FE8" w:rsidP="000C1F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0C1FE8" w:rsidRDefault="000C1FE8" w:rsidP="000C1FE8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sz w:val="20"/>
        </w:rPr>
      </w:pPr>
    </w:p>
    <w:p w:rsidR="000C1FE8" w:rsidRDefault="000C1FE8" w:rsidP="008C3C6B">
      <w:pPr>
        <w:rPr>
          <w:sz w:val="20"/>
        </w:rPr>
      </w:pPr>
    </w:p>
    <w:p w:rsidR="000C1FE8" w:rsidRDefault="000C1FE8" w:rsidP="008C3C6B">
      <w:pPr>
        <w:rPr>
          <w:sz w:val="20"/>
        </w:rPr>
      </w:pPr>
    </w:p>
    <w:p w:rsidR="000C1FE8" w:rsidRDefault="000C1FE8" w:rsidP="008C3C6B">
      <w:pPr>
        <w:rPr>
          <w:sz w:val="20"/>
        </w:rPr>
      </w:pPr>
    </w:p>
    <w:p w:rsidR="000C1FE8" w:rsidRDefault="000C1FE8" w:rsidP="008C3C6B">
      <w:pPr>
        <w:rPr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01497C">
        <w:rPr>
          <w:sz w:val="20"/>
        </w:rPr>
        <w:t>5020200230</w:t>
      </w:r>
      <w:r w:rsidR="00E01D42">
        <w:rPr>
          <w:sz w:val="20"/>
        </w:rPr>
        <w:t>L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497C"/>
    <w:rsid w:val="00024AF7"/>
    <w:rsid w:val="000B013F"/>
    <w:rsid w:val="000C1FE8"/>
    <w:rsid w:val="00272842"/>
    <w:rsid w:val="00285BAF"/>
    <w:rsid w:val="00287AB5"/>
    <w:rsid w:val="002E1F92"/>
    <w:rsid w:val="007105EF"/>
    <w:rsid w:val="00746A2A"/>
    <w:rsid w:val="008C3C6B"/>
    <w:rsid w:val="00CE0CBC"/>
    <w:rsid w:val="00D63A5D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2020-01-23T06:34:00Z</dcterms:created>
  <dcterms:modified xsi:type="dcterms:W3CDTF">2020-03-12T10:32:00Z</dcterms:modified>
</cp:coreProperties>
</file>